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5A56" w14:textId="135B6337" w:rsidR="00B81852" w:rsidRPr="00392E3B" w:rsidRDefault="005B0C65" w:rsidP="005B0C65">
      <w:pPr>
        <w:shd w:val="clear" w:color="auto" w:fill="000000" w:themeFill="text1"/>
        <w:jc w:val="center"/>
        <w:rPr>
          <w:rFonts w:ascii="OpenSans-Semibold" w:hAnsi="OpenSans-Semibold" w:cs="OpenSans-Semibold"/>
          <w:b/>
          <w:bCs/>
          <w:sz w:val="30"/>
          <w:szCs w:val="30"/>
        </w:rPr>
      </w:pPr>
      <w:r w:rsidRPr="005B0C65">
        <w:rPr>
          <w:rFonts w:ascii="OpenSans-Semibold" w:hAnsi="OpenSans-Semibold" w:cs="OpenSans-Semibold"/>
          <w:b/>
          <w:bCs/>
          <w:sz w:val="30"/>
          <w:szCs w:val="30"/>
        </w:rPr>
        <w:t>Debugging Linux on Windows with Visual</w:t>
      </w:r>
      <w:r>
        <w:rPr>
          <w:rFonts w:ascii="OpenSans-Semibold" w:hAnsi="OpenSans-Semibold" w:cs="OpenSans-Semibold"/>
          <w:b/>
          <w:bCs/>
          <w:sz w:val="30"/>
          <w:szCs w:val="30"/>
        </w:rPr>
        <w:t xml:space="preserve"> </w:t>
      </w:r>
      <w:r w:rsidRPr="005B0C65">
        <w:rPr>
          <w:rFonts w:ascii="OpenSans-Semibold" w:hAnsi="OpenSans-Semibold" w:cs="OpenSans-Semibold"/>
          <w:b/>
          <w:bCs/>
          <w:sz w:val="30"/>
          <w:szCs w:val="30"/>
        </w:rPr>
        <w:t>Studio 2019</w:t>
      </w:r>
    </w:p>
    <w:p w14:paraId="48DDD86B" w14:textId="65EE911D" w:rsidR="005B0C65" w:rsidRPr="005B0C65" w:rsidRDefault="005B0C65" w:rsidP="005B0C65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As mentioned e</w:t>
      </w:r>
      <w:r w:rsidRPr="005B0C65">
        <w:rPr>
          <w:rFonts w:ascii="MinionPro-Regular" w:hAnsi="MinionPro-Regular" w:cs="MinionPro-Regular"/>
        </w:rPr>
        <w:t>arlier, we created a worker that could run as a worker service, and we ran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it through the Remote extension in Visual Studio Code. There are, however, cases where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you either cannot do everything you need through Visual Studio Code, or where the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Linux host is not even running on the same machine that you will debug from.</w:t>
      </w:r>
    </w:p>
    <w:p w14:paraId="5A9EBEDE" w14:textId="63284946" w:rsidR="00424B67" w:rsidRDefault="005B0C65" w:rsidP="005B0C65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 w:rsidRPr="005B0C65">
        <w:rPr>
          <w:rFonts w:ascii="MinionPro-Regular" w:hAnsi="MinionPro-Regular" w:cs="MinionPro-Regular"/>
        </w:rPr>
        <w:t>This doesn't prevent you from debugging the code running in Linux, but there are an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extra couple of hoops to jump through. We will look at using Visual Studio 2019 and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connecting over SSH, which is a common protocol for remote connections to a Linux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system.</w:t>
      </w:r>
    </w:p>
    <w:p w14:paraId="69B349D3" w14:textId="730516B4" w:rsidR="00F6577E" w:rsidRDefault="005B0C65" w:rsidP="005B0C65">
      <w:pPr>
        <w:autoSpaceDE w:val="0"/>
        <w:autoSpaceDN w:val="0"/>
        <w:adjustRightInd w:val="0"/>
        <w:spacing w:line="240" w:lineRule="auto"/>
        <w:jc w:val="both"/>
        <w:rPr>
          <w:rFonts w:ascii="MinionPro-Regular" w:hAnsi="MinionPro-Regular" w:cs="MinionPro-Regular"/>
        </w:rPr>
      </w:pPr>
      <w:r w:rsidRPr="005B0C65">
        <w:rPr>
          <w:rFonts w:ascii="MinionPro-Regular" w:hAnsi="MinionPro-Regular" w:cs="MinionPro-Regular"/>
        </w:rPr>
        <w:t>We can still test using WSL2, so in this case we will still connect to our local machine. It is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possible to do a similar setup for other Linux distributions. The following instructions are</w:t>
      </w:r>
      <w:r>
        <w:rPr>
          <w:rFonts w:ascii="MinionPro-Regular" w:hAnsi="MinionPro-Regular" w:cs="MinionPro-Regular"/>
        </w:rPr>
        <w:t xml:space="preserve"> </w:t>
      </w:r>
      <w:r w:rsidRPr="005B0C65">
        <w:rPr>
          <w:rFonts w:ascii="MinionPro-Regular" w:hAnsi="MinionPro-Regular" w:cs="MinionPro-Regular"/>
        </w:rPr>
        <w:t>for enabling SSH on the Ubuntu 20.04 that we have already set up:</w:t>
      </w:r>
    </w:p>
    <w:p w14:paraId="1534A167" w14:textId="4ACD5AF7" w:rsidR="00525461" w:rsidRDefault="00F1614E" w:rsidP="00302DE8">
      <w:pPr>
        <w:pStyle w:val="ListParagraph"/>
        <w:numPr>
          <w:ilvl w:val="0"/>
          <w:numId w:val="1"/>
        </w:numPr>
        <w:jc w:val="both"/>
      </w:pPr>
      <w:r w:rsidRPr="00F1614E">
        <w:t>Enable the SSH server:</w:t>
      </w:r>
    </w:p>
    <w:p w14:paraId="432799E9" w14:textId="09CE1544" w:rsidR="00F1614E" w:rsidRDefault="00F1614E" w:rsidP="00F1614E">
      <w:pPr>
        <w:pStyle w:val="ListParagraph"/>
        <w:shd w:val="clear" w:color="auto" w:fill="D9D9D9" w:themeFill="background1" w:themeFillShade="D9"/>
        <w:jc w:val="both"/>
      </w:pPr>
      <w:proofErr w:type="spellStart"/>
      <w:r w:rsidRPr="00F1614E">
        <w:t>sudo</w:t>
      </w:r>
      <w:proofErr w:type="spellEnd"/>
      <w:r w:rsidRPr="00F1614E">
        <w:t xml:space="preserve"> apt-get install </w:t>
      </w:r>
      <w:proofErr w:type="spellStart"/>
      <w:r w:rsidRPr="00F1614E">
        <w:t>openssh</w:t>
      </w:r>
      <w:proofErr w:type="spellEnd"/>
      <w:r w:rsidRPr="00F1614E">
        <w:t>-server unzip curl</w:t>
      </w:r>
    </w:p>
    <w:p w14:paraId="243C56C0" w14:textId="41E8651F" w:rsidR="00525461" w:rsidRDefault="00F1614E" w:rsidP="00B84991">
      <w:pPr>
        <w:pStyle w:val="ListParagraph"/>
        <w:numPr>
          <w:ilvl w:val="0"/>
          <w:numId w:val="1"/>
        </w:numPr>
        <w:jc w:val="both"/>
      </w:pPr>
      <w:r w:rsidRPr="00F1614E">
        <w:t xml:space="preserve">Edit </w:t>
      </w:r>
      <w:proofErr w:type="spellStart"/>
      <w:r w:rsidRPr="00F1614E">
        <w:t>sshd_config</w:t>
      </w:r>
      <w:proofErr w:type="spellEnd"/>
      <w:r w:rsidRPr="00F1614E">
        <w:t xml:space="preserve"> to allow a password login:</w:t>
      </w:r>
    </w:p>
    <w:p w14:paraId="2C0B8B3C" w14:textId="67587553" w:rsidR="00B84991" w:rsidRDefault="00F1614E" w:rsidP="00F1614E">
      <w:pPr>
        <w:pStyle w:val="ListParagraph"/>
        <w:shd w:val="clear" w:color="auto" w:fill="D9D9D9" w:themeFill="background1" w:themeFillShade="D9"/>
        <w:jc w:val="both"/>
      </w:pPr>
      <w:proofErr w:type="spellStart"/>
      <w:r w:rsidRPr="00F1614E">
        <w:t>sudo</w:t>
      </w:r>
      <w:proofErr w:type="spellEnd"/>
      <w:r w:rsidRPr="00F1614E">
        <w:t xml:space="preserve"> vi /</w:t>
      </w:r>
      <w:proofErr w:type="spellStart"/>
      <w:r w:rsidRPr="00F1614E">
        <w:t>etc</w:t>
      </w:r>
      <w:proofErr w:type="spellEnd"/>
      <w:r w:rsidRPr="00F1614E">
        <w:t>/</w:t>
      </w:r>
      <w:proofErr w:type="spellStart"/>
      <w:r w:rsidRPr="00F1614E">
        <w:t>ssh</w:t>
      </w:r>
      <w:proofErr w:type="spellEnd"/>
      <w:r w:rsidRPr="00F1614E">
        <w:t>/</w:t>
      </w:r>
      <w:proofErr w:type="spellStart"/>
      <w:r w:rsidRPr="00F1614E">
        <w:t>sshd_config</w:t>
      </w:r>
      <w:proofErr w:type="spellEnd"/>
    </w:p>
    <w:p w14:paraId="09974EA1" w14:textId="3B3FA529" w:rsidR="00525461" w:rsidRDefault="00F1614E" w:rsidP="00F1614E">
      <w:pPr>
        <w:pStyle w:val="ListParagraph"/>
        <w:numPr>
          <w:ilvl w:val="0"/>
          <w:numId w:val="1"/>
        </w:numPr>
        <w:jc w:val="both"/>
      </w:pPr>
      <w:r>
        <w:t xml:space="preserve">Find the line </w:t>
      </w:r>
      <w:proofErr w:type="spellStart"/>
      <w:r>
        <w:t>PasswordAuthentication</w:t>
      </w:r>
      <w:proofErr w:type="spellEnd"/>
      <w:r>
        <w:t xml:space="preserve"> no and change it to</w:t>
      </w:r>
      <w:r>
        <w:t xml:space="preserve"> </w:t>
      </w:r>
      <w:r>
        <w:t>#PasswordAuthentication no. (Press Insert to allow editing.)</w:t>
      </w:r>
    </w:p>
    <w:p w14:paraId="3C13C96B" w14:textId="50D376B4" w:rsidR="00DF363E" w:rsidRDefault="00F1614E" w:rsidP="00B84991">
      <w:pPr>
        <w:pStyle w:val="ListParagraph"/>
        <w:numPr>
          <w:ilvl w:val="0"/>
          <w:numId w:val="1"/>
        </w:numPr>
        <w:jc w:val="both"/>
      </w:pPr>
      <w:r w:rsidRPr="00F1614E">
        <w:t xml:space="preserve">Exit vi by pressing </w:t>
      </w:r>
      <w:r w:rsidRPr="00F1614E">
        <w:rPr>
          <w:b/>
          <w:bCs/>
        </w:rPr>
        <w:t>Esc</w:t>
      </w:r>
      <w:r w:rsidRPr="00F1614E">
        <w:t xml:space="preserve">, followed by entering </w:t>
      </w:r>
      <w:r w:rsidRPr="00F1614E">
        <w:rPr>
          <w:b/>
          <w:bCs/>
        </w:rPr>
        <w:t>:</w:t>
      </w:r>
      <w:proofErr w:type="spellStart"/>
      <w:r w:rsidRPr="00F1614E">
        <w:rPr>
          <w:b/>
          <w:bCs/>
        </w:rPr>
        <w:t>wq</w:t>
      </w:r>
      <w:proofErr w:type="spellEnd"/>
      <w:r w:rsidRPr="00F1614E">
        <w:t>.</w:t>
      </w:r>
    </w:p>
    <w:p w14:paraId="1D7F802C" w14:textId="558095B6" w:rsidR="00DF363E" w:rsidRDefault="00F1614E" w:rsidP="00637FE4">
      <w:pPr>
        <w:pStyle w:val="ListParagraph"/>
        <w:numPr>
          <w:ilvl w:val="0"/>
          <w:numId w:val="1"/>
        </w:numPr>
        <w:jc w:val="both"/>
      </w:pPr>
      <w:r w:rsidRPr="00F1614E">
        <w:t xml:space="preserve">Start the </w:t>
      </w:r>
      <w:proofErr w:type="spellStart"/>
      <w:r w:rsidRPr="00F1614E">
        <w:t>ssh</w:t>
      </w:r>
      <w:proofErr w:type="spellEnd"/>
      <w:r w:rsidRPr="00F1614E">
        <w:t xml:space="preserve"> service:</w:t>
      </w:r>
    </w:p>
    <w:p w14:paraId="40FC5DBB" w14:textId="6CE8544B" w:rsidR="00F1614E" w:rsidRDefault="00F1614E" w:rsidP="00F1614E">
      <w:pPr>
        <w:pStyle w:val="ListParagraph"/>
        <w:shd w:val="clear" w:color="auto" w:fill="D9D9D9" w:themeFill="background1" w:themeFillShade="D9"/>
        <w:jc w:val="both"/>
      </w:pPr>
      <w:proofErr w:type="spellStart"/>
      <w:r w:rsidRPr="00F1614E">
        <w:t>sudo</w:t>
      </w:r>
      <w:proofErr w:type="spellEnd"/>
      <w:r w:rsidRPr="00F1614E">
        <w:t xml:space="preserve"> service </w:t>
      </w:r>
      <w:proofErr w:type="spellStart"/>
      <w:r w:rsidRPr="00F1614E">
        <w:t>ssh</w:t>
      </w:r>
      <w:proofErr w:type="spellEnd"/>
      <w:r w:rsidRPr="00F1614E">
        <w:t xml:space="preserve"> restart</w:t>
      </w:r>
    </w:p>
    <w:p w14:paraId="7DB64BA3" w14:textId="6B42189E" w:rsidR="00F1614E" w:rsidRDefault="006D761B" w:rsidP="006D761B">
      <w:pPr>
        <w:pStyle w:val="ListParagraph"/>
        <w:numPr>
          <w:ilvl w:val="0"/>
          <w:numId w:val="1"/>
        </w:numPr>
        <w:jc w:val="both"/>
      </w:pPr>
      <w:r>
        <w:t>To check the IP address of the Ubuntu installation that we are using, use the</w:t>
      </w:r>
      <w:r>
        <w:t xml:space="preserve"> </w:t>
      </w:r>
      <w:r>
        <w:t xml:space="preserve">command ip </w:t>
      </w:r>
      <w:proofErr w:type="spellStart"/>
      <w:r>
        <w:t>addr</w:t>
      </w:r>
      <w:proofErr w:type="spellEnd"/>
      <w:r>
        <w:t xml:space="preserve">. This is the one found attached to </w:t>
      </w:r>
      <w:proofErr w:type="spellStart"/>
      <w:r>
        <w:t>inet</w:t>
      </w:r>
      <w:proofErr w:type="spellEnd"/>
      <w:r>
        <w:t>. In Figure 2.43, it is</w:t>
      </w:r>
      <w:r>
        <w:t xml:space="preserve"> </w:t>
      </w:r>
      <w:r>
        <w:t>172.28.88.220:</w:t>
      </w:r>
    </w:p>
    <w:p w14:paraId="20B4C464" w14:textId="5505F19F" w:rsidR="00637FE4" w:rsidRDefault="006D761B" w:rsidP="00637FE4">
      <w:pPr>
        <w:pStyle w:val="ListParagraph"/>
        <w:jc w:val="both"/>
      </w:pPr>
      <w:r w:rsidRPr="006D761B">
        <w:rPr>
          <w:noProof/>
        </w:rPr>
        <w:drawing>
          <wp:inline distT="0" distB="0" distL="0" distR="0" wp14:anchorId="52BD7631" wp14:editId="167DE00B">
            <wp:extent cx="5943600" cy="35464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8B00" w14:textId="0B5EFE7A" w:rsidR="00620BF2" w:rsidRDefault="006D761B" w:rsidP="006D761B">
      <w:pPr>
        <w:pStyle w:val="ListParagraph"/>
        <w:numPr>
          <w:ilvl w:val="0"/>
          <w:numId w:val="1"/>
        </w:numPr>
        <w:jc w:val="both"/>
      </w:pPr>
      <w:r>
        <w:t>Test that you can connect to the SSH server with the Windows 10 SSH client. See</w:t>
      </w:r>
      <w:r>
        <w:t xml:space="preserve"> next f</w:t>
      </w:r>
      <w:r>
        <w:t>igure. The SSH client is an optional feature in Windows, so make sure you</w:t>
      </w:r>
      <w:r>
        <w:t xml:space="preserve"> </w:t>
      </w:r>
      <w:r>
        <w:t>have installed it. Then, enter the following command, either from PowerShell or</w:t>
      </w:r>
      <w:r>
        <w:t xml:space="preserve"> </w:t>
      </w:r>
      <w:r>
        <w:t>from the command line:</w:t>
      </w:r>
    </w:p>
    <w:p w14:paraId="5E019F5A" w14:textId="3402CAD1" w:rsidR="00620BF2" w:rsidRDefault="006D761B" w:rsidP="006D761B">
      <w:pPr>
        <w:pStyle w:val="ListParagraph"/>
        <w:shd w:val="clear" w:color="auto" w:fill="D9D9D9" w:themeFill="background1" w:themeFillShade="D9"/>
        <w:jc w:val="both"/>
      </w:pPr>
      <w:proofErr w:type="spellStart"/>
      <w:r w:rsidRPr="006D761B">
        <w:t>ssh</w:t>
      </w:r>
      <w:proofErr w:type="spellEnd"/>
      <w:r w:rsidRPr="006D761B">
        <w:t xml:space="preserve"> </w:t>
      </w:r>
      <w:proofErr w:type="spellStart"/>
      <w:r w:rsidRPr="006D761B">
        <w:t>user@ipaddress</w:t>
      </w:r>
      <w:proofErr w:type="spellEnd"/>
    </w:p>
    <w:p w14:paraId="43FF8417" w14:textId="3E9DE979" w:rsidR="00620BF2" w:rsidRDefault="006D761B" w:rsidP="006D761B">
      <w:pPr>
        <w:jc w:val="both"/>
      </w:pPr>
      <w:r w:rsidRPr="006D761B">
        <w:lastRenderedPageBreak/>
        <w:t>Here's how the output looks like:</w:t>
      </w:r>
    </w:p>
    <w:p w14:paraId="4B129734" w14:textId="660B5E6A" w:rsidR="006D761B" w:rsidRDefault="006D761B" w:rsidP="006D761B">
      <w:pPr>
        <w:jc w:val="both"/>
      </w:pPr>
      <w:r w:rsidRPr="006D761B">
        <w:rPr>
          <w:noProof/>
        </w:rPr>
        <w:drawing>
          <wp:inline distT="0" distB="0" distL="0" distR="0" wp14:anchorId="384FFA04" wp14:editId="5FD76A06">
            <wp:extent cx="5943600" cy="36861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1FA79" w14:textId="7D73D60E" w:rsidR="006D761B" w:rsidRDefault="006D761B" w:rsidP="006D761B">
      <w:pPr>
        <w:jc w:val="both"/>
      </w:pPr>
      <w:r>
        <w:t>Notice that the first line in the screenshot shows a Windows prompt (C:\), whereas</w:t>
      </w:r>
      <w:r>
        <w:t xml:space="preserve"> </w:t>
      </w:r>
      <w:r>
        <w:t>the last line shows an Ubuntu shell (</w:t>
      </w:r>
      <w:proofErr w:type="spellStart"/>
      <w:r>
        <w:t>andreas@AH-BOOK</w:t>
      </w:r>
      <w:proofErr w:type="spellEnd"/>
      <w:r>
        <w:t>).</w:t>
      </w:r>
    </w:p>
    <w:p w14:paraId="28132A8C" w14:textId="502F5E2F" w:rsidR="006D761B" w:rsidRDefault="006D761B" w:rsidP="006D761B">
      <w:pPr>
        <w:jc w:val="both"/>
      </w:pPr>
      <w:r w:rsidRPr="006D761B">
        <w:t>Once this is in place, you can open Visual Studio 2019 and connect to our code:</w:t>
      </w:r>
    </w:p>
    <w:p w14:paraId="4BA1FACC" w14:textId="0120D751" w:rsidR="00A00285" w:rsidRDefault="006D761B" w:rsidP="006D761B">
      <w:pPr>
        <w:pStyle w:val="ListParagraph"/>
        <w:numPr>
          <w:ilvl w:val="0"/>
          <w:numId w:val="5"/>
        </w:numPr>
        <w:jc w:val="both"/>
      </w:pPr>
      <w:r>
        <w:t>To start the app you want to debug, open the Linux instance in Windows Terminal</w:t>
      </w:r>
      <w:r>
        <w:t xml:space="preserve"> </w:t>
      </w:r>
      <w:r>
        <w:t>and run dotnet run inside the correct folder—in our example, /</w:t>
      </w:r>
      <w:proofErr w:type="spellStart"/>
      <w:r>
        <w:t>mnt</w:t>
      </w:r>
      <w:proofErr w:type="spellEnd"/>
      <w:r>
        <w:t>/c/Code/Book/Chapter_02_Workers</w:t>
      </w:r>
    </w:p>
    <w:p w14:paraId="63F0FDF7" w14:textId="0ED08EC3" w:rsidR="006D761B" w:rsidRDefault="006D761B" w:rsidP="006D761B">
      <w:pPr>
        <w:pStyle w:val="ListParagraph"/>
        <w:numPr>
          <w:ilvl w:val="0"/>
          <w:numId w:val="5"/>
        </w:numPr>
        <w:jc w:val="both"/>
      </w:pPr>
      <w:r>
        <w:t>Make sure it runs without any issues, and then open the same solution in Visual</w:t>
      </w:r>
      <w:r>
        <w:t xml:space="preserve"> </w:t>
      </w:r>
      <w:r>
        <w:t>Studio 2019.</w:t>
      </w:r>
    </w:p>
    <w:p w14:paraId="72018FE0" w14:textId="324A4E32" w:rsidR="006D761B" w:rsidRDefault="00566CDF" w:rsidP="006D761B">
      <w:pPr>
        <w:pStyle w:val="ListParagraph"/>
        <w:numPr>
          <w:ilvl w:val="0"/>
          <w:numId w:val="5"/>
        </w:numPr>
        <w:jc w:val="both"/>
      </w:pPr>
      <w:r w:rsidRPr="00566CDF">
        <w:t xml:space="preserve">Press </w:t>
      </w:r>
      <w:proofErr w:type="spellStart"/>
      <w:r w:rsidRPr="00566CDF">
        <w:t>Ctrl+Alt+P</w:t>
      </w:r>
      <w:proofErr w:type="spellEnd"/>
      <w:r w:rsidRPr="00566CDF">
        <w:t xml:space="preserve"> to open the Attach Process window.</w:t>
      </w:r>
    </w:p>
    <w:p w14:paraId="67A69653" w14:textId="0555E71C" w:rsidR="00566CDF" w:rsidRDefault="00566CDF" w:rsidP="006D761B">
      <w:pPr>
        <w:pStyle w:val="ListParagraph"/>
        <w:numPr>
          <w:ilvl w:val="0"/>
          <w:numId w:val="5"/>
        </w:numPr>
        <w:jc w:val="both"/>
      </w:pPr>
      <w:r w:rsidRPr="00566CDF">
        <w:t>Select SSH as the Connection type.</w:t>
      </w:r>
    </w:p>
    <w:p w14:paraId="4B8FCCE7" w14:textId="175620DD" w:rsidR="00566CDF" w:rsidRDefault="00566CDF" w:rsidP="00566CDF">
      <w:pPr>
        <w:pStyle w:val="ListParagraph"/>
        <w:numPr>
          <w:ilvl w:val="0"/>
          <w:numId w:val="5"/>
        </w:numPr>
        <w:jc w:val="both"/>
      </w:pPr>
      <w:r>
        <w:t xml:space="preserve">Connect to the same SSH server as when we were testing it. Connect to </w:t>
      </w:r>
      <w:proofErr w:type="spellStart"/>
      <w:r>
        <w:t>user@ipaddress</w:t>
      </w:r>
      <w:proofErr w:type="spellEnd"/>
      <w:r>
        <w:t xml:space="preserve">. Refer to Figure </w:t>
      </w:r>
      <w:r>
        <w:t>below</w:t>
      </w:r>
      <w:r>
        <w:t xml:space="preserve"> as an example of the username and IP address:</w:t>
      </w:r>
    </w:p>
    <w:p w14:paraId="5E378C6F" w14:textId="6593ED47" w:rsidR="00566CDF" w:rsidRDefault="00566CDF" w:rsidP="00566CDF">
      <w:pPr>
        <w:pStyle w:val="ListParagraph"/>
        <w:jc w:val="both"/>
      </w:pPr>
      <w:r w:rsidRPr="00566CDF">
        <w:rPr>
          <w:noProof/>
        </w:rPr>
        <w:drawing>
          <wp:inline distT="0" distB="0" distL="0" distR="0" wp14:anchorId="73E92342" wp14:editId="22F329B6">
            <wp:extent cx="4981575" cy="1806575"/>
            <wp:effectExtent l="0" t="0" r="9525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82C44" w14:textId="111BD7D6" w:rsidR="00566CDF" w:rsidRDefault="00566CDF" w:rsidP="00566CDF">
      <w:pPr>
        <w:pStyle w:val="ListParagraph"/>
        <w:numPr>
          <w:ilvl w:val="0"/>
          <w:numId w:val="5"/>
        </w:numPr>
        <w:jc w:val="both"/>
      </w:pPr>
      <w:r>
        <w:t>You will be prompted to enter your password as well, and if things work you should</w:t>
      </w:r>
      <w:r>
        <w:t xml:space="preserve"> </w:t>
      </w:r>
      <w:r>
        <w:t>see a list of running processes. See the following screenshot:</w:t>
      </w:r>
    </w:p>
    <w:p w14:paraId="7433F6EB" w14:textId="21CF5543" w:rsidR="00566CDF" w:rsidRDefault="00566CDF" w:rsidP="00566CDF">
      <w:pPr>
        <w:pStyle w:val="ListParagraph"/>
        <w:jc w:val="both"/>
      </w:pPr>
      <w:r w:rsidRPr="00566CDF">
        <w:rPr>
          <w:noProof/>
        </w:rPr>
        <w:lastRenderedPageBreak/>
        <w:drawing>
          <wp:inline distT="0" distB="0" distL="0" distR="0" wp14:anchorId="078A371E" wp14:editId="2CDC7A69">
            <wp:extent cx="5943600" cy="32842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B1AB2" w14:textId="0A40A91C" w:rsidR="00566CDF" w:rsidRPr="004A2F34" w:rsidRDefault="004A2F34" w:rsidP="00566CDF">
      <w:pPr>
        <w:pStyle w:val="ListParagraph"/>
        <w:numPr>
          <w:ilvl w:val="0"/>
          <w:numId w:val="5"/>
        </w:numPr>
        <w:jc w:val="both"/>
      </w:pPr>
      <w:r w:rsidRPr="004A2F34">
        <w:t xml:space="preserve">Locate dotnet run and click </w:t>
      </w:r>
      <w:r w:rsidRPr="004A2F34">
        <w:rPr>
          <w:b/>
          <w:bCs/>
        </w:rPr>
        <w:t>Attach</w:t>
      </w:r>
      <w:r>
        <w:rPr>
          <w:b/>
          <w:bCs/>
        </w:rPr>
        <w:t>.</w:t>
      </w:r>
    </w:p>
    <w:p w14:paraId="6DA44E77" w14:textId="4AB5D948" w:rsidR="004A2F34" w:rsidRDefault="004A2F34" w:rsidP="004A2F34">
      <w:pPr>
        <w:pStyle w:val="ListParagraph"/>
        <w:numPr>
          <w:ilvl w:val="0"/>
          <w:numId w:val="5"/>
        </w:numPr>
        <w:jc w:val="both"/>
      </w:pPr>
      <w:r>
        <w:t>If everything went to plan, you should be able to hit breakpoints, read variables,</w:t>
      </w:r>
      <w:r>
        <w:t xml:space="preserve"> </w:t>
      </w:r>
      <w:r>
        <w:t>output, and so on, directly from Visual Studio 2019 on Windows.</w:t>
      </w:r>
    </w:p>
    <w:p w14:paraId="3D5D85A9" w14:textId="47DD6A74" w:rsidR="004A2F34" w:rsidRDefault="004A2F34" w:rsidP="004A2F34">
      <w:pPr>
        <w:pStyle w:val="ListParagraph"/>
        <w:jc w:val="both"/>
      </w:pPr>
    </w:p>
    <w:p w14:paraId="0ECA7823" w14:textId="77777777" w:rsidR="004A2F34" w:rsidRPr="004A2F34" w:rsidRDefault="004A2F34" w:rsidP="004A2F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4A2F34">
        <w:rPr>
          <w:b/>
          <w:bCs/>
        </w:rPr>
        <w:t>Windows Firewall</w:t>
      </w:r>
    </w:p>
    <w:p w14:paraId="1449B79D" w14:textId="5E01DBF8" w:rsidR="004A2F34" w:rsidRDefault="004A2F34" w:rsidP="004A2F3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The first time you open the remote debug dropdown (after opening the</w:t>
      </w:r>
      <w:r>
        <w:t xml:space="preserve"> </w:t>
      </w:r>
      <w:r>
        <w:t>Attach to Process window), you will be prompted to allow the connections</w:t>
      </w:r>
      <w:r>
        <w:t xml:space="preserve"> </w:t>
      </w:r>
      <w:r>
        <w:t>through the Windows Firewall. Accept this to allow the debugger to establish</w:t>
      </w:r>
      <w:r>
        <w:t xml:space="preserve"> </w:t>
      </w:r>
      <w:r>
        <w:t>connectivity.</w:t>
      </w:r>
    </w:p>
    <w:p w14:paraId="6707D69F" w14:textId="73954ACF" w:rsidR="003E0787" w:rsidRDefault="003E0787" w:rsidP="003E0787">
      <w:pPr>
        <w:jc w:val="both"/>
      </w:pPr>
      <w:r>
        <w:t>In this case, the Linux instance was running on WSL2, but Visual Studio 2019 does not</w:t>
      </w:r>
      <w:r>
        <w:t xml:space="preserve"> </w:t>
      </w:r>
      <w:r>
        <w:t>recognize this as a special case, so it doesn't matter if you attach to a different host. This</w:t>
      </w:r>
      <w:r>
        <w:t xml:space="preserve"> </w:t>
      </w:r>
      <w:r>
        <w:t>may not be as simple as Visual Studio Code, but it is useful for the use cases where you</w:t>
      </w:r>
      <w:r>
        <w:t xml:space="preserve"> </w:t>
      </w:r>
      <w:r>
        <w:t>need to do more complicated things.</w:t>
      </w:r>
    </w:p>
    <w:p w14:paraId="7DA2603E" w14:textId="595327F4" w:rsidR="00892C12" w:rsidRDefault="00892C12" w:rsidP="00302DE8">
      <w:pPr>
        <w:jc w:val="both"/>
      </w:pPr>
    </w:p>
    <w:p w14:paraId="6630982D" w14:textId="77777777" w:rsidR="00892C12" w:rsidRDefault="00892C12" w:rsidP="00302DE8">
      <w:pPr>
        <w:jc w:val="both"/>
      </w:pPr>
    </w:p>
    <w:p w14:paraId="5CFC4296" w14:textId="549356F2" w:rsidR="00892C12" w:rsidRDefault="00892C12" w:rsidP="00302DE8">
      <w:pPr>
        <w:jc w:val="both"/>
      </w:pPr>
    </w:p>
    <w:p w14:paraId="337B75AE" w14:textId="77777777" w:rsidR="00892C12" w:rsidRDefault="00892C12" w:rsidP="00302DE8">
      <w:pPr>
        <w:jc w:val="both"/>
      </w:pPr>
    </w:p>
    <w:sectPr w:rsidR="00892C12" w:rsidSect="00392E3B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3E1"/>
    <w:multiLevelType w:val="hybridMultilevel"/>
    <w:tmpl w:val="15B04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665"/>
    <w:multiLevelType w:val="hybridMultilevel"/>
    <w:tmpl w:val="15B04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A6FC3"/>
    <w:multiLevelType w:val="hybridMultilevel"/>
    <w:tmpl w:val="A128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1444"/>
    <w:multiLevelType w:val="hybridMultilevel"/>
    <w:tmpl w:val="9B98A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723"/>
    <w:multiLevelType w:val="hybridMultilevel"/>
    <w:tmpl w:val="A128EA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05742">
    <w:abstractNumId w:val="2"/>
  </w:num>
  <w:num w:numId="2" w16cid:durableId="961035763">
    <w:abstractNumId w:val="3"/>
  </w:num>
  <w:num w:numId="3" w16cid:durableId="2090494575">
    <w:abstractNumId w:val="0"/>
  </w:num>
  <w:num w:numId="4" w16cid:durableId="866873110">
    <w:abstractNumId w:val="1"/>
  </w:num>
  <w:num w:numId="5" w16cid:durableId="99683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7E"/>
    <w:rsid w:val="00077A9B"/>
    <w:rsid w:val="000852F9"/>
    <w:rsid w:val="00092A84"/>
    <w:rsid w:val="000B6DB6"/>
    <w:rsid w:val="000C110F"/>
    <w:rsid w:val="00130A9F"/>
    <w:rsid w:val="00135039"/>
    <w:rsid w:val="001B704A"/>
    <w:rsid w:val="00202284"/>
    <w:rsid w:val="00283682"/>
    <w:rsid w:val="002B3881"/>
    <w:rsid w:val="002D5566"/>
    <w:rsid w:val="002E2AC4"/>
    <w:rsid w:val="00302DE8"/>
    <w:rsid w:val="0030524B"/>
    <w:rsid w:val="00392E3B"/>
    <w:rsid w:val="003C4FA6"/>
    <w:rsid w:val="003E0787"/>
    <w:rsid w:val="00424B67"/>
    <w:rsid w:val="0047254B"/>
    <w:rsid w:val="004A2F34"/>
    <w:rsid w:val="004D01A2"/>
    <w:rsid w:val="00515EE9"/>
    <w:rsid w:val="00525461"/>
    <w:rsid w:val="00566CDF"/>
    <w:rsid w:val="005B0C65"/>
    <w:rsid w:val="00620BF2"/>
    <w:rsid w:val="00637FE4"/>
    <w:rsid w:val="006750D1"/>
    <w:rsid w:val="006A6764"/>
    <w:rsid w:val="006B51FC"/>
    <w:rsid w:val="006D761B"/>
    <w:rsid w:val="007F16ED"/>
    <w:rsid w:val="0082698D"/>
    <w:rsid w:val="008563E9"/>
    <w:rsid w:val="00892C12"/>
    <w:rsid w:val="00931756"/>
    <w:rsid w:val="009769AB"/>
    <w:rsid w:val="00A00285"/>
    <w:rsid w:val="00A5748B"/>
    <w:rsid w:val="00AC41EB"/>
    <w:rsid w:val="00AE741E"/>
    <w:rsid w:val="00B20078"/>
    <w:rsid w:val="00B55F08"/>
    <w:rsid w:val="00B739FC"/>
    <w:rsid w:val="00B81852"/>
    <w:rsid w:val="00B84991"/>
    <w:rsid w:val="00D13A64"/>
    <w:rsid w:val="00D71C61"/>
    <w:rsid w:val="00DA4AD3"/>
    <w:rsid w:val="00DF363E"/>
    <w:rsid w:val="00E32CF3"/>
    <w:rsid w:val="00E96474"/>
    <w:rsid w:val="00F1614E"/>
    <w:rsid w:val="00F6577E"/>
    <w:rsid w:val="00F70E75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1D12"/>
  <w15:chartTrackingRefBased/>
  <w15:docId w15:val="{4DC5C28C-ED40-46A5-BD94-B86D316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Trainer - Trainer 4</dc:creator>
  <cp:keywords/>
  <dc:description/>
  <cp:lastModifiedBy>Corporate Trainer - Trainer 4</cp:lastModifiedBy>
  <cp:revision>8</cp:revision>
  <dcterms:created xsi:type="dcterms:W3CDTF">2022-09-04T23:52:00Z</dcterms:created>
  <dcterms:modified xsi:type="dcterms:W3CDTF">2022-09-05T00:02:00Z</dcterms:modified>
</cp:coreProperties>
</file>